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Cambridge Memorial Library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9, 2026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was called to order with the following members present: Crystal Hughes, Arlyss Peterson, Wendy Dubberke, Angie Fleenor, Deb Malone, Laurie Hazel, and Mike Macki.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Absent:  Dona Cowman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minutes of the previous meeting were read and approved.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invoices presented: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Amazon</w:t>
        <w:tab/>
        <w:tab/>
        <w:tab/>
        <w:tab/>
        <w:t xml:space="preserve">$85.22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Amazon</w:t>
        <w:tab/>
        <w:tab/>
        <w:tab/>
        <w:tab/>
        <w:t xml:space="preserve">$54.21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Amazon</w:t>
        <w:tab/>
        <w:tab/>
        <w:tab/>
        <w:tab/>
        <w:t xml:space="preserve">$39.98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Amazon</w:t>
        <w:tab/>
        <w:tab/>
        <w:tab/>
        <w:tab/>
        <w:t xml:space="preserve">$78.52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Amazon</w:t>
        <w:tab/>
        <w:tab/>
        <w:tab/>
        <w:tab/>
        <w:t xml:space="preserve">$30.00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Amazon</w:t>
        <w:tab/>
        <w:tab/>
        <w:tab/>
        <w:tab/>
        <w:t xml:space="preserve">$83.82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Oriental Trading</w:t>
        <w:tab/>
        <w:tab/>
        <w:tab/>
        <w:t xml:space="preserve">$504.27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Oriental Trading</w:t>
        <w:tab/>
        <w:tab/>
        <w:tab/>
        <w:t xml:space="preserve">$89.90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Oriental Trading</w:t>
        <w:tab/>
        <w:tab/>
        <w:tab/>
        <w:t xml:space="preserve">$125.46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Deposits of donations from Dona Cowman and Norma Jean Warner Estate.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has been no correspondence received from the City of Elkhart on the increase in the sharing agreement.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continued discussion on the Friends of the Library Group requirements.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city clerk now has the capability to create new line items for the library’s account.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annual Easter Egg Hunt will be April 4th at 10:00 at the Ballard East Elementary School.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yoga will be added to the exercise program.  Trustee Training will be April 7 from 6:30-8:00 pm.  Two new patrons were added. The door count for the month was 311. Total checkouts were 418.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